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AC" w:rsidRPr="00BB7521" w:rsidRDefault="00CF42AC" w:rsidP="00CF42AC">
      <w:pPr>
        <w:tabs>
          <w:tab w:val="left" w:pos="3270"/>
        </w:tabs>
        <w:ind w:firstLine="142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  <w:r w:rsidRPr="00BB7521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Отчет о проведенной акции  «Голубь мира».</w:t>
      </w:r>
    </w:p>
    <w:p w:rsidR="00BB7521" w:rsidRDefault="00CF42AC" w:rsidP="00BB7521">
      <w:pPr>
        <w:pStyle w:val="a3"/>
        <w:shd w:val="clear" w:color="auto" w:fill="FFFFFF"/>
        <w:rPr>
          <w:szCs w:val="28"/>
        </w:rPr>
      </w:pPr>
      <w:r w:rsidRPr="00BB7521">
        <w:rPr>
          <w:szCs w:val="28"/>
        </w:rPr>
        <w:tab/>
        <w:t>В нашей школе 20 сентября 2019 года в 9</w:t>
      </w:r>
      <w:r w:rsidRPr="00BB7521">
        <w:rPr>
          <w:szCs w:val="28"/>
        </w:rPr>
        <w:t>-00 в честь празднования Международного «Дня мира» прошла Всероссийская акция «Голубь</w:t>
      </w:r>
      <w:r w:rsidRPr="00BB7521">
        <w:rPr>
          <w:szCs w:val="28"/>
        </w:rPr>
        <w:t xml:space="preserve"> мира». </w:t>
      </w:r>
      <w:r w:rsidRPr="00BB7521">
        <w:rPr>
          <w:szCs w:val="28"/>
        </w:rPr>
        <w:t xml:space="preserve"> </w:t>
      </w:r>
      <w:r w:rsidRPr="00BB7521">
        <w:rPr>
          <w:szCs w:val="28"/>
        </w:rPr>
        <w:t>Р</w:t>
      </w:r>
      <w:r w:rsidRPr="00BB7521">
        <w:rPr>
          <w:szCs w:val="28"/>
        </w:rPr>
        <w:t xml:space="preserve">ебята вырезали из белой бумаги голубей, написали на птицах имена Героев Великой Отечественной войны, имена своих прадедов, погибших на полях ВОВ, имена героев </w:t>
      </w:r>
      <w:r w:rsidRPr="00BB7521">
        <w:rPr>
          <w:szCs w:val="28"/>
        </w:rPr>
        <w:t xml:space="preserve">и </w:t>
      </w:r>
      <w:r w:rsidRPr="00BB7521">
        <w:rPr>
          <w:szCs w:val="28"/>
        </w:rPr>
        <w:t>имена знаменитых земляков, погибших в борьбе за нашу Родину. Прикрепив голубей к воздушным шарам, выпустили их в небо</w:t>
      </w:r>
      <w:r w:rsidRPr="00BB7521">
        <w:rPr>
          <w:szCs w:val="28"/>
        </w:rPr>
        <w:t xml:space="preserve">. </w:t>
      </w:r>
    </w:p>
    <w:p w:rsidR="00DB38CE" w:rsidRPr="00DB38CE" w:rsidRDefault="00DB38CE" w:rsidP="00DB38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DB38CE">
        <w:rPr>
          <w:rStyle w:val="c20"/>
          <w:b/>
          <w:bCs/>
          <w:color w:val="000000"/>
          <w:szCs w:val="28"/>
        </w:rPr>
        <w:t>Цель</w:t>
      </w:r>
      <w:r w:rsidRPr="00DB38CE">
        <w:rPr>
          <w:rStyle w:val="c7"/>
          <w:color w:val="000000"/>
          <w:szCs w:val="28"/>
        </w:rPr>
        <w:t>:  сформировать представление о  голубе, как символе мира</w:t>
      </w:r>
    </w:p>
    <w:p w:rsidR="00DB38CE" w:rsidRPr="00DB38CE" w:rsidRDefault="00DB38CE" w:rsidP="00DB38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DB38CE">
        <w:rPr>
          <w:rStyle w:val="c20"/>
          <w:b/>
          <w:bCs/>
          <w:color w:val="000000"/>
          <w:szCs w:val="28"/>
        </w:rPr>
        <w:t>Задачи</w:t>
      </w:r>
      <w:r w:rsidRPr="00DB38CE">
        <w:rPr>
          <w:rStyle w:val="c7"/>
          <w:color w:val="000000"/>
          <w:szCs w:val="28"/>
        </w:rPr>
        <w:t>:</w:t>
      </w:r>
    </w:p>
    <w:p w:rsidR="00DB38CE" w:rsidRPr="00DB38CE" w:rsidRDefault="00DB38CE" w:rsidP="00DB38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DB38CE">
        <w:rPr>
          <w:rStyle w:val="c7"/>
          <w:color w:val="000000"/>
          <w:szCs w:val="28"/>
        </w:rPr>
        <w:t>- формирование элементарного представления о мире во всем мире, о важности сохранения мира</w:t>
      </w:r>
    </w:p>
    <w:p w:rsidR="00DB38CE" w:rsidRPr="00DB38CE" w:rsidRDefault="00DB38CE" w:rsidP="00DB38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DB38CE">
        <w:rPr>
          <w:rStyle w:val="c7"/>
          <w:color w:val="000000"/>
          <w:szCs w:val="28"/>
        </w:rPr>
        <w:t>- расширение кругозора учащихся в области символики</w:t>
      </w:r>
    </w:p>
    <w:p w:rsidR="00DB38CE" w:rsidRPr="00DB38CE" w:rsidRDefault="00DB38CE" w:rsidP="00DB38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DB38CE">
        <w:rPr>
          <w:rStyle w:val="c7"/>
          <w:color w:val="000000"/>
          <w:szCs w:val="28"/>
        </w:rPr>
        <w:t>-воспитание  нравственных качеств личности</w:t>
      </w:r>
    </w:p>
    <w:p w:rsidR="00DB38CE" w:rsidRPr="00DB38CE" w:rsidRDefault="00DB38CE" w:rsidP="00DB38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DB38CE">
        <w:rPr>
          <w:rStyle w:val="c7"/>
          <w:color w:val="000000"/>
          <w:szCs w:val="28"/>
        </w:rPr>
        <w:t>- пробудить желание самим принять участие в изготовлении символа Мира, используя имеющиеся навыки по конструированию из бумаги.</w:t>
      </w:r>
    </w:p>
    <w:p w:rsidR="00CF42AC" w:rsidRDefault="00CF42AC" w:rsidP="00CF42AC">
      <w:pPr>
        <w:ind w:firstLine="708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B7521">
        <w:rPr>
          <w:rFonts w:ascii="Times New Roman" w:hAnsi="Times New Roman" w:cs="Times New Roman"/>
          <w:sz w:val="24"/>
          <w:szCs w:val="28"/>
          <w:shd w:val="clear" w:color="auto" w:fill="FFFFFF"/>
        </w:rPr>
        <w:t>Акция «Голубь мира» способствовала приобретению знаний о символе мира, а также формированию патриотических чувств у юных граждан.</w:t>
      </w:r>
    </w:p>
    <w:p w:rsidR="00BB7521" w:rsidRPr="00BB7521" w:rsidRDefault="00BB7521" w:rsidP="00BB7521">
      <w:pPr>
        <w:pStyle w:val="a3"/>
        <w:shd w:val="clear" w:color="auto" w:fill="FFFFFF"/>
        <w:rPr>
          <w:color w:val="000000"/>
          <w:szCs w:val="28"/>
        </w:rPr>
      </w:pPr>
      <w:r w:rsidRPr="00BB7521">
        <w:rPr>
          <w:color w:val="000000"/>
          <w:szCs w:val="28"/>
          <w:shd w:val="clear" w:color="auto" w:fill="FFFFFF"/>
        </w:rPr>
        <w:t>Количество участников мероприяти</w:t>
      </w:r>
      <w:r w:rsidR="00DB38CE">
        <w:rPr>
          <w:color w:val="000000"/>
          <w:szCs w:val="28"/>
          <w:shd w:val="clear" w:color="auto" w:fill="FFFFFF"/>
        </w:rPr>
        <w:t xml:space="preserve">й – 43 человека, в том числе, </w:t>
      </w:r>
      <w:r w:rsidRPr="00BB7521">
        <w:rPr>
          <w:color w:val="000000"/>
          <w:szCs w:val="28"/>
          <w:shd w:val="clear" w:color="auto" w:fill="FFFFFF"/>
        </w:rPr>
        <w:t xml:space="preserve"> обучающихся 1</w:t>
      </w:r>
      <w:r w:rsidR="00DB38CE">
        <w:rPr>
          <w:color w:val="000000"/>
          <w:szCs w:val="28"/>
          <w:shd w:val="clear" w:color="auto" w:fill="FFFFFF"/>
        </w:rPr>
        <w:t>-9 классов, 7</w:t>
      </w:r>
      <w:r w:rsidRPr="00BB7521">
        <w:rPr>
          <w:color w:val="000000"/>
          <w:szCs w:val="28"/>
          <w:shd w:val="clear" w:color="auto" w:fill="FFFFFF"/>
        </w:rPr>
        <w:t xml:space="preserve"> работников школы.</w:t>
      </w:r>
    </w:p>
    <w:p w:rsidR="00BB7521" w:rsidRPr="00BB7521" w:rsidRDefault="00BB7521" w:rsidP="00CF42AC">
      <w:pPr>
        <w:ind w:firstLine="708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5A33BD" w:rsidRPr="00BB7521" w:rsidRDefault="005A33BD" w:rsidP="007A2B9B">
      <w:pPr>
        <w:ind w:left="-993" w:firstLine="708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bookmarkStart w:id="0" w:name="_GoBack"/>
      <w:bookmarkEnd w:id="0"/>
      <w:r w:rsidRPr="00BB7521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223253D8" wp14:editId="7FC75809">
            <wp:extent cx="2743200" cy="2362200"/>
            <wp:effectExtent l="0" t="0" r="0" b="0"/>
            <wp:docPr id="3" name="Рисунок 3" descr="C:\Users\User\Desktop\f82aae28-aa25-4578-979d-9359431fc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82aae28-aa25-4578-979d-9359431fc5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21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8FE9595" wp14:editId="19BD4C5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97150" cy="2314575"/>
            <wp:effectExtent l="0" t="0" r="0" b="0"/>
            <wp:wrapSquare wrapText="bothSides"/>
            <wp:docPr id="1" name="Рисунок 1" descr="C:\Users\User\Desktop\20190920_111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0920_1116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7357" w:rsidRPr="007A2B9B" w:rsidRDefault="005A33BD" w:rsidP="00DB38CE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521">
        <w:rPr>
          <w:rFonts w:ascii="Times New Roman" w:hAnsi="Times New Roman" w:cs="Times New Roman"/>
          <w:sz w:val="24"/>
          <w:szCs w:val="28"/>
        </w:rPr>
        <w:br w:type="textWrapping" w:clear="all"/>
      </w:r>
      <w:r w:rsidR="007A2B9B" w:rsidRPr="007A2B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8D41700" wp14:editId="6B83227B">
            <wp:extent cx="4010025" cy="2127633"/>
            <wp:effectExtent l="0" t="0" r="0" b="6350"/>
            <wp:docPr id="4" name="Рисунок 4" descr="C:\Users\User\Desktop\20190920_11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90920_1116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10" cy="212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7357" w:rsidRPr="007A2B9B" w:rsidSect="00BB7521">
      <w:pgSz w:w="11906" w:h="16838"/>
      <w:pgMar w:top="1134" w:right="566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98"/>
    <w:rsid w:val="000B7357"/>
    <w:rsid w:val="003662CF"/>
    <w:rsid w:val="005A33BD"/>
    <w:rsid w:val="00775851"/>
    <w:rsid w:val="007A2B9B"/>
    <w:rsid w:val="009D4198"/>
    <w:rsid w:val="00BB7521"/>
    <w:rsid w:val="00CF42AC"/>
    <w:rsid w:val="00D82A20"/>
    <w:rsid w:val="00DB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851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B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B38CE"/>
  </w:style>
  <w:style w:type="character" w:customStyle="1" w:styleId="c7">
    <w:name w:val="c7"/>
    <w:basedOn w:val="a0"/>
    <w:rsid w:val="00DB3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851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B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B38CE"/>
  </w:style>
  <w:style w:type="character" w:customStyle="1" w:styleId="c7">
    <w:name w:val="c7"/>
    <w:basedOn w:val="a0"/>
    <w:rsid w:val="00DB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2019-09-20T08:35:00Z</dcterms:created>
  <dcterms:modified xsi:type="dcterms:W3CDTF">2019-09-20T09:21:00Z</dcterms:modified>
</cp:coreProperties>
</file>