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8" w:rsidRDefault="00AF7AA8" w:rsidP="00AF7AA8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032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AA8" w:rsidRDefault="00AF7AA8" w:rsidP="00AF7AA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AF7AA8" w:rsidRDefault="00AF7AA8" w:rsidP="00AF7AA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«САР – САРСКАЯ СРЕДНЯЯ ОБЩЕОБРАЗОВАТЕЛЬНАЯ ШКОЛА»</w:t>
      </w:r>
    </w:p>
    <w:p w:rsidR="00AF7AA8" w:rsidRDefault="00AF7AA8" w:rsidP="00AF7AA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КИЗЛЯРСКОГО РАЙНА РЕСПУБЛИКИ ДАГЕСТАН</w:t>
      </w:r>
    </w:p>
    <w:p w:rsidR="00AF7AA8" w:rsidRDefault="00AF7AA8" w:rsidP="00AF7AA8">
      <w:pPr>
        <w:rPr>
          <w:rFonts w:ascii="Times New Roman" w:hAnsi="Times New Roman" w:cs="Times New Roman"/>
          <w:b/>
          <w:sz w:val="28"/>
          <w:szCs w:val="28"/>
        </w:rPr>
      </w:pPr>
    </w:p>
    <w:p w:rsidR="00AF7AA8" w:rsidRDefault="00AF7AA8" w:rsidP="00AF7A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F7AA8" w:rsidRDefault="00AF7AA8" w:rsidP="00AF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AA8" w:rsidRDefault="00AF7AA8" w:rsidP="00AF7AA8">
      <w:pPr>
        <w:pStyle w:val="20"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</w:rPr>
        <w:t>От  06 апреля  2020 г.                                                                              № 1</w:t>
      </w:r>
      <w:r w:rsidR="00F93761">
        <w:rPr>
          <w:sz w:val="28"/>
          <w:szCs w:val="28"/>
        </w:rPr>
        <w:t>3</w:t>
      </w:r>
      <w:r>
        <w:rPr>
          <w:sz w:val="28"/>
          <w:szCs w:val="28"/>
        </w:rPr>
        <w:t xml:space="preserve"> – ОД</w:t>
      </w:r>
    </w:p>
    <w:p w:rsidR="00697239" w:rsidRDefault="00B16E02" w:rsidP="00E477F6">
      <w:pPr>
        <w:pStyle w:val="a6"/>
        <w:spacing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tgtFrame="_blank" w:tooltip="Скачать этот файл (Prikaz №73 ot 25.03.2020.PDF)" w:history="1">
        <w:r w:rsidR="00AF7AA8" w:rsidRPr="00AF7AA8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 О временном переходе на дистанционное обучение</w:t>
        </w:r>
      </w:hyperlink>
    </w:p>
    <w:p w:rsidR="00541D89" w:rsidRPr="00773027" w:rsidRDefault="000604C0" w:rsidP="00773027">
      <w:pPr>
        <w:pStyle w:val="a7"/>
        <w:spacing w:line="276" w:lineRule="auto"/>
        <w:ind w:left="0" w:firstLine="567"/>
        <w:contextualSpacing/>
      </w:pPr>
      <w:proofErr w:type="gramStart"/>
      <w:r>
        <w:t xml:space="preserve">На основании </w:t>
      </w:r>
      <w:r w:rsidR="00541D89">
        <w:t>приказа Министерства образования и науки Республики Дагестан от 06 апреля 2020 года № 924-05/20 «Об организации деятельности</w:t>
      </w:r>
      <w:r w:rsidR="00C77AC3">
        <w:t xml:space="preserve"> образовательных организаций в условиях повышенной готовности</w:t>
      </w:r>
      <w:r w:rsidR="00541D89">
        <w:t>»</w:t>
      </w:r>
      <w:r w:rsidR="00773027">
        <w:t xml:space="preserve"> и в </w:t>
      </w:r>
      <w:r w:rsidR="00773027" w:rsidRPr="00773027">
        <w:rPr>
          <w:lang w:eastAsia="ru-RU" w:bidi="ru-RU"/>
        </w:rPr>
        <w:t xml:space="preserve">целях обеспечения </w:t>
      </w:r>
      <w:proofErr w:type="spellStart"/>
      <w:r w:rsidR="00773027" w:rsidRPr="00773027">
        <w:rPr>
          <w:lang w:eastAsia="ru-RU" w:bidi="ru-RU"/>
        </w:rPr>
        <w:t>санитарно</w:t>
      </w:r>
      <w:r w:rsidR="00773027" w:rsidRPr="00773027">
        <w:rPr>
          <w:lang w:eastAsia="ru-RU" w:bidi="ru-RU"/>
        </w:rPr>
        <w:softHyphen/>
        <w:t>эпидемиологического</w:t>
      </w:r>
      <w:proofErr w:type="spellEnd"/>
      <w:r w:rsidR="00773027" w:rsidRPr="00773027">
        <w:rPr>
          <w:lang w:eastAsia="ru-RU" w:bidi="ru-RU"/>
        </w:rPr>
        <w:t xml:space="preserve"> благополучия обучающихся, предупреждения распространения новой </w:t>
      </w:r>
      <w:proofErr w:type="spellStart"/>
      <w:r w:rsidR="00773027" w:rsidRPr="00773027">
        <w:rPr>
          <w:lang w:eastAsia="ru-RU" w:bidi="ru-RU"/>
        </w:rPr>
        <w:t>коронавирусной</w:t>
      </w:r>
      <w:proofErr w:type="spellEnd"/>
      <w:r w:rsidR="00773027" w:rsidRPr="00773027">
        <w:rPr>
          <w:lang w:eastAsia="ru-RU" w:bidi="ru-RU"/>
        </w:rPr>
        <w:t xml:space="preserve"> инфекции </w:t>
      </w:r>
      <w:r w:rsidR="00773027" w:rsidRPr="00773027">
        <w:rPr>
          <w:lang w:bidi="en-US"/>
        </w:rPr>
        <w:t>(2019-</w:t>
      </w:r>
      <w:proofErr w:type="spellStart"/>
      <w:r w:rsidR="00773027" w:rsidRPr="00773027">
        <w:rPr>
          <w:lang w:val="en-US" w:bidi="en-US"/>
        </w:rPr>
        <w:t>nCoV</w:t>
      </w:r>
      <w:proofErr w:type="spellEnd"/>
      <w:r w:rsidR="00773027" w:rsidRPr="00773027">
        <w:rPr>
          <w:lang w:bidi="en-US"/>
        </w:rPr>
        <w:t xml:space="preserve">), </w:t>
      </w:r>
      <w:r w:rsidR="00773027" w:rsidRPr="00773027">
        <w:rPr>
          <w:lang w:eastAsia="ru-RU" w:bidi="ru-RU"/>
        </w:rPr>
        <w:t>а также координации и поддержки деятельности педагогических работников, родителей и обучающихся, для успешной реализации программ начального общего, основного общего, среднего общего образования</w:t>
      </w:r>
      <w:proofErr w:type="gramEnd"/>
    </w:p>
    <w:p w:rsidR="008C7B7C" w:rsidRPr="000604C0" w:rsidRDefault="008C7B7C" w:rsidP="00773027">
      <w:pPr>
        <w:pStyle w:val="a7"/>
        <w:spacing w:line="276" w:lineRule="auto"/>
        <w:ind w:left="0" w:firstLine="567"/>
        <w:contextualSpacing/>
        <w:rPr>
          <w:b/>
        </w:rPr>
      </w:pPr>
    </w:p>
    <w:p w:rsidR="008C7B7C" w:rsidRDefault="008C7B7C" w:rsidP="008C7B7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C350D" w:rsidRDefault="00BC350D" w:rsidP="002B6B7C">
      <w:pPr>
        <w:pStyle w:val="1"/>
        <w:numPr>
          <w:ilvl w:val="0"/>
          <w:numId w:val="2"/>
        </w:numPr>
        <w:shd w:val="clear" w:color="auto" w:fill="auto"/>
        <w:spacing w:after="12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BC350D">
        <w:rPr>
          <w:sz w:val="28"/>
          <w:szCs w:val="28"/>
        </w:rPr>
        <w:t xml:space="preserve"> Положение об электронном обучении и использовании дистанционных образовательных технологий</w:t>
      </w:r>
      <w:r>
        <w:rPr>
          <w:sz w:val="28"/>
          <w:szCs w:val="28"/>
        </w:rPr>
        <w:t xml:space="preserve"> (Приложение №1).</w:t>
      </w:r>
    </w:p>
    <w:p w:rsidR="008C7B7C" w:rsidRDefault="008C7B7C" w:rsidP="002B6B7C">
      <w:pPr>
        <w:pStyle w:val="1"/>
        <w:numPr>
          <w:ilvl w:val="0"/>
          <w:numId w:val="2"/>
        </w:numPr>
        <w:shd w:val="clear" w:color="auto" w:fill="auto"/>
        <w:spacing w:after="12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Магомедовой У. М.:</w:t>
      </w:r>
    </w:p>
    <w:p w:rsidR="00821238" w:rsidRPr="00744D48" w:rsidRDefault="008C7B7C" w:rsidP="002B6B7C">
      <w:pPr>
        <w:pStyle w:val="1"/>
        <w:shd w:val="clear" w:color="auto" w:fill="auto"/>
        <w:spacing w:after="120" w:line="276" w:lineRule="auto"/>
        <w:ind w:firstLine="426"/>
        <w:jc w:val="both"/>
        <w:rPr>
          <w:color w:val="29292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7C">
        <w:rPr>
          <w:color w:val="000000"/>
          <w:sz w:val="28"/>
          <w:szCs w:val="28"/>
        </w:rPr>
        <w:t>организовать</w:t>
      </w:r>
      <w:r>
        <w:rPr>
          <w:color w:val="000000"/>
          <w:sz w:val="28"/>
          <w:szCs w:val="28"/>
        </w:rPr>
        <w:t xml:space="preserve"> </w:t>
      </w:r>
      <w:proofErr w:type="gramStart"/>
      <w:r w:rsidRPr="008C7B7C"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образовательным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начального</w:t>
      </w:r>
      <w:r>
        <w:rPr>
          <w:color w:val="000000"/>
          <w:sz w:val="28"/>
          <w:szCs w:val="28"/>
        </w:rPr>
        <w:t xml:space="preserve"> общего, </w:t>
      </w:r>
      <w:r w:rsidRPr="008C7B7C">
        <w:rPr>
          <w:color w:val="000000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среднего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помощью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дистанционных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технологий</w:t>
      </w:r>
      <w:r>
        <w:rPr>
          <w:color w:val="000000"/>
          <w:sz w:val="28"/>
          <w:szCs w:val="28"/>
        </w:rPr>
        <w:t xml:space="preserve"> </w:t>
      </w:r>
      <w:r w:rsidRPr="008C7B7C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7</w:t>
      </w:r>
      <w:r w:rsidRPr="008C7B7C">
        <w:rPr>
          <w:color w:val="000000"/>
          <w:sz w:val="28"/>
          <w:szCs w:val="28"/>
        </w:rPr>
        <w:t>.04.2020</w:t>
      </w:r>
      <w:r w:rsidR="00821238">
        <w:rPr>
          <w:color w:val="000000"/>
          <w:sz w:val="28"/>
          <w:szCs w:val="28"/>
        </w:rPr>
        <w:t xml:space="preserve"> г. </w:t>
      </w:r>
      <w:r w:rsidR="00C77AC3">
        <w:rPr>
          <w:color w:val="000000"/>
          <w:sz w:val="28"/>
          <w:szCs w:val="28"/>
        </w:rPr>
        <w:t>по 30 апреля 2020 г.</w:t>
      </w:r>
      <w:r w:rsidR="00744D48">
        <w:rPr>
          <w:color w:val="292929"/>
          <w:sz w:val="28"/>
          <w:szCs w:val="28"/>
        </w:rPr>
        <w:t>;</w:t>
      </w:r>
    </w:p>
    <w:p w:rsidR="002B6B7C" w:rsidRDefault="00821238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sz w:val="28"/>
          <w:szCs w:val="28"/>
        </w:rPr>
      </w:pPr>
      <w:r w:rsidRPr="0082123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составить </w:t>
      </w:r>
      <w:r w:rsidRPr="00821238">
        <w:rPr>
          <w:sz w:val="28"/>
          <w:szCs w:val="28"/>
        </w:rPr>
        <w:t>расписание занятий на каждый учебный день в соответствии с учебным планом по каждому учебному предмету</w:t>
      </w:r>
      <w:r w:rsidR="00C77AC3">
        <w:rPr>
          <w:sz w:val="28"/>
          <w:szCs w:val="28"/>
        </w:rPr>
        <w:t>.</w:t>
      </w:r>
    </w:p>
    <w:p w:rsidR="002B6B7C" w:rsidRDefault="00BC350D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77AC3" w:rsidRPr="002B6B7C">
        <w:rPr>
          <w:color w:val="000000" w:themeColor="text1"/>
          <w:sz w:val="28"/>
          <w:szCs w:val="28"/>
        </w:rPr>
        <w:t xml:space="preserve">. </w:t>
      </w:r>
      <w:bookmarkStart w:id="0" w:name="bookmark13"/>
      <w:bookmarkStart w:id="1" w:name="bookmark12"/>
      <w:r w:rsidR="00C77AC3" w:rsidRPr="002B6B7C">
        <w:rPr>
          <w:color w:val="000000" w:themeColor="text1"/>
          <w:sz w:val="28"/>
          <w:szCs w:val="28"/>
        </w:rPr>
        <w:t>Классным руководителям:</w:t>
      </w:r>
      <w:bookmarkEnd w:id="0"/>
      <w:bookmarkEnd w:id="1"/>
    </w:p>
    <w:p w:rsidR="002B6B7C" w:rsidRDefault="00744D48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/>
          <w:sz w:val="28"/>
          <w:szCs w:val="28"/>
        </w:rPr>
      </w:pPr>
      <w:r w:rsidRPr="002B6B7C">
        <w:rPr>
          <w:color w:val="000000" w:themeColor="text1"/>
          <w:sz w:val="28"/>
          <w:szCs w:val="28"/>
        </w:rPr>
        <w:t>-</w:t>
      </w:r>
      <w:r w:rsidRPr="002B6B7C">
        <w:rPr>
          <w:color w:val="000000"/>
          <w:sz w:val="28"/>
          <w:szCs w:val="28"/>
        </w:rPr>
        <w:t xml:space="preserve"> проинформировать обучающихся и их родителей (законных представителей) об организации обучения с помощью дистанционных технологий и средствами связи, включая родительские чаты;</w:t>
      </w:r>
    </w:p>
    <w:p w:rsidR="002B6B7C" w:rsidRDefault="00744D48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2B6B7C">
        <w:rPr>
          <w:color w:val="000000" w:themeColor="text1"/>
          <w:sz w:val="28"/>
          <w:szCs w:val="28"/>
        </w:rPr>
        <w:t xml:space="preserve">- объяснять родителям, что при переходе школы на дистанционную </w:t>
      </w:r>
      <w:r w:rsidRPr="002B6B7C">
        <w:rPr>
          <w:color w:val="000000" w:themeColor="text1"/>
          <w:sz w:val="28"/>
          <w:szCs w:val="28"/>
        </w:rPr>
        <w:lastRenderedPageBreak/>
        <w:t>форму обучения возрастает роль участия родителей в процессе образования своих детей;</w:t>
      </w:r>
    </w:p>
    <w:p w:rsidR="002B6B7C" w:rsidRDefault="00C77AC3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2B6B7C">
        <w:rPr>
          <w:color w:val="000000" w:themeColor="text1"/>
          <w:sz w:val="28"/>
          <w:szCs w:val="28"/>
        </w:rPr>
        <w:t xml:space="preserve">- </w:t>
      </w:r>
      <w:r w:rsidRPr="002B6B7C">
        <w:rPr>
          <w:bCs/>
          <w:color w:val="000000" w:themeColor="text1"/>
          <w:sz w:val="28"/>
          <w:szCs w:val="28"/>
        </w:rPr>
        <w:t xml:space="preserve">обеспечить </w:t>
      </w:r>
      <w:r w:rsidRPr="002B6B7C">
        <w:rPr>
          <w:color w:val="000000" w:themeColor="text1"/>
          <w:sz w:val="28"/>
          <w:szCs w:val="28"/>
        </w:rPr>
        <w:t xml:space="preserve">контроль обратной связи с </w:t>
      </w:r>
      <w:proofErr w:type="gramStart"/>
      <w:r w:rsidRPr="002B6B7C">
        <w:rPr>
          <w:color w:val="000000" w:themeColor="text1"/>
          <w:sz w:val="28"/>
          <w:szCs w:val="28"/>
        </w:rPr>
        <w:t>обучающимися</w:t>
      </w:r>
      <w:proofErr w:type="gramEnd"/>
      <w:r w:rsidRPr="002B6B7C">
        <w:rPr>
          <w:color w:val="000000" w:themeColor="text1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</w:t>
      </w:r>
      <w:proofErr w:type="spellStart"/>
      <w:r w:rsidRPr="002B6B7C">
        <w:rPr>
          <w:color w:val="000000" w:themeColor="text1"/>
          <w:sz w:val="28"/>
          <w:szCs w:val="28"/>
        </w:rPr>
        <w:t>онлайн</w:t>
      </w:r>
      <w:proofErr w:type="spellEnd"/>
      <w:r w:rsidRPr="002B6B7C">
        <w:rPr>
          <w:color w:val="000000" w:themeColor="text1"/>
          <w:sz w:val="28"/>
          <w:szCs w:val="28"/>
        </w:rPr>
        <w:t xml:space="preserve"> общения;</w:t>
      </w:r>
    </w:p>
    <w:p w:rsidR="00F17634" w:rsidRPr="002B6B7C" w:rsidRDefault="00F17634" w:rsidP="002B6B7C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2B6B7C">
        <w:rPr>
          <w:color w:val="000000" w:themeColor="text1"/>
          <w:sz w:val="28"/>
          <w:szCs w:val="28"/>
        </w:rPr>
        <w:t>- осуществить контроль взаимодействия всех учащихся класса с учителями-предметниками.</w:t>
      </w:r>
    </w:p>
    <w:p w:rsidR="002B6B7C" w:rsidRDefault="00BC350D" w:rsidP="002B6B7C">
      <w:pPr>
        <w:pStyle w:val="22"/>
        <w:keepNext/>
        <w:keepLines/>
        <w:shd w:val="clear" w:color="auto" w:fill="auto"/>
        <w:tabs>
          <w:tab w:val="left" w:pos="303"/>
        </w:tabs>
        <w:spacing w:after="120" w:line="256" w:lineRule="auto"/>
        <w:ind w:firstLine="426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</w:t>
      </w:r>
      <w:r w:rsidR="002B6B7C">
        <w:rPr>
          <w:b w:val="0"/>
          <w:color w:val="000000" w:themeColor="text1"/>
          <w:sz w:val="28"/>
          <w:szCs w:val="28"/>
        </w:rPr>
        <w:t>. Учителям – предметникам:</w:t>
      </w:r>
    </w:p>
    <w:p w:rsidR="002B6B7C" w:rsidRPr="002B6B7C" w:rsidRDefault="002B6B7C" w:rsidP="002B6B7C">
      <w:pPr>
        <w:pStyle w:val="22"/>
        <w:keepNext/>
        <w:keepLines/>
        <w:shd w:val="clear" w:color="auto" w:fill="auto"/>
        <w:tabs>
          <w:tab w:val="left" w:pos="303"/>
        </w:tabs>
        <w:spacing w:after="120" w:line="256" w:lineRule="auto"/>
        <w:ind w:firstLine="426"/>
        <w:jc w:val="both"/>
        <w:rPr>
          <w:b w:val="0"/>
          <w:color w:val="000000" w:themeColor="text1"/>
          <w:sz w:val="28"/>
          <w:szCs w:val="28"/>
        </w:rPr>
      </w:pPr>
      <w:r w:rsidRPr="002B6B7C">
        <w:rPr>
          <w:b w:val="0"/>
          <w:color w:val="000000" w:themeColor="text1"/>
          <w:sz w:val="28"/>
          <w:szCs w:val="28"/>
        </w:rPr>
        <w:t>- внести корректировки в рабочие программы по предметам с учетом организации дистанционных форм обучения, разработать интерактивные дистанционные проекты (</w:t>
      </w:r>
      <w:proofErr w:type="spellStart"/>
      <w:r w:rsidRPr="002B6B7C">
        <w:rPr>
          <w:b w:val="0"/>
          <w:color w:val="000000" w:themeColor="text1"/>
          <w:sz w:val="28"/>
          <w:szCs w:val="28"/>
        </w:rPr>
        <w:t>квесты</w:t>
      </w:r>
      <w:proofErr w:type="spellEnd"/>
      <w:r w:rsidRPr="002B6B7C">
        <w:rPr>
          <w:b w:val="0"/>
          <w:color w:val="000000" w:themeColor="text1"/>
          <w:sz w:val="28"/>
          <w:szCs w:val="28"/>
        </w:rPr>
        <w:t>, проекты, акции и т.д.);</w:t>
      </w:r>
    </w:p>
    <w:p w:rsidR="007B6308" w:rsidRDefault="002B6B7C" w:rsidP="007B6308">
      <w:pPr>
        <w:pStyle w:val="1"/>
        <w:shd w:val="clear" w:color="auto" w:fill="auto"/>
        <w:spacing w:after="20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B6B7C">
        <w:rPr>
          <w:color w:val="000000" w:themeColor="text1"/>
          <w:sz w:val="28"/>
          <w:szCs w:val="28"/>
        </w:rPr>
        <w:t xml:space="preserve">организовать в период с </w:t>
      </w:r>
      <w:r w:rsidR="00A56B78">
        <w:rPr>
          <w:color w:val="000000" w:themeColor="text1"/>
          <w:sz w:val="28"/>
          <w:szCs w:val="28"/>
        </w:rPr>
        <w:t>07</w:t>
      </w:r>
      <w:r w:rsidRPr="002B6B7C">
        <w:rPr>
          <w:color w:val="000000" w:themeColor="text1"/>
          <w:sz w:val="28"/>
          <w:szCs w:val="28"/>
        </w:rPr>
        <w:t>.</w:t>
      </w:r>
      <w:r w:rsidR="00A56B78">
        <w:rPr>
          <w:color w:val="000000" w:themeColor="text1"/>
          <w:sz w:val="28"/>
          <w:szCs w:val="28"/>
        </w:rPr>
        <w:t>0</w:t>
      </w:r>
      <w:r w:rsidRPr="002B6B7C">
        <w:rPr>
          <w:color w:val="000000" w:themeColor="text1"/>
          <w:sz w:val="28"/>
          <w:szCs w:val="28"/>
        </w:rPr>
        <w:t xml:space="preserve">.2020 по </w:t>
      </w:r>
      <w:r w:rsidR="00A56B78">
        <w:rPr>
          <w:color w:val="000000" w:themeColor="text1"/>
          <w:sz w:val="28"/>
          <w:szCs w:val="28"/>
        </w:rPr>
        <w:t>30</w:t>
      </w:r>
      <w:r w:rsidRPr="002B6B7C">
        <w:rPr>
          <w:color w:val="000000" w:themeColor="text1"/>
          <w:sz w:val="28"/>
          <w:szCs w:val="28"/>
        </w:rPr>
        <w:t xml:space="preserve">.04.2020 дистанционную форму </w:t>
      </w:r>
      <w:proofErr w:type="gramStart"/>
      <w:r w:rsidRPr="002B6B7C">
        <w:rPr>
          <w:color w:val="000000" w:themeColor="text1"/>
          <w:sz w:val="28"/>
          <w:szCs w:val="28"/>
        </w:rPr>
        <w:t>обучения по</w:t>
      </w:r>
      <w:proofErr w:type="gramEnd"/>
      <w:r w:rsidRPr="002B6B7C">
        <w:rPr>
          <w:color w:val="000000" w:themeColor="text1"/>
          <w:sz w:val="28"/>
          <w:szCs w:val="28"/>
        </w:rPr>
        <w:t xml:space="preserve"> своим предметам</w:t>
      </w:r>
      <w:r w:rsidR="007B6308">
        <w:rPr>
          <w:color w:val="000000" w:themeColor="text1"/>
          <w:sz w:val="28"/>
          <w:szCs w:val="28"/>
        </w:rPr>
        <w:t>;</w:t>
      </w:r>
    </w:p>
    <w:p w:rsidR="007B6308" w:rsidRDefault="007B6308" w:rsidP="007B6308">
      <w:pPr>
        <w:pStyle w:val="1"/>
        <w:shd w:val="clear" w:color="auto" w:fill="auto"/>
        <w:spacing w:after="200" w:line="276" w:lineRule="auto"/>
        <w:ind w:firstLine="426"/>
        <w:jc w:val="both"/>
        <w:rPr>
          <w:sz w:val="28"/>
        </w:rPr>
      </w:pPr>
      <w:r>
        <w:rPr>
          <w:sz w:val="28"/>
        </w:rPr>
        <w:t>- определять средства коммуникации; социальные сети, почта, чат;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7B6308" w:rsidRDefault="007B6308" w:rsidP="007B6308">
      <w:pPr>
        <w:pStyle w:val="1"/>
        <w:shd w:val="clear" w:color="auto" w:fill="auto"/>
        <w:spacing w:after="200" w:line="276" w:lineRule="auto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7B6308">
        <w:rPr>
          <w:sz w:val="28"/>
          <w:szCs w:val="28"/>
        </w:rPr>
        <w:t>прописыва</w:t>
      </w:r>
      <w:r>
        <w:rPr>
          <w:sz w:val="28"/>
          <w:szCs w:val="28"/>
        </w:rPr>
        <w:t>ть</w:t>
      </w:r>
      <w:r w:rsidRPr="007B6308">
        <w:rPr>
          <w:sz w:val="28"/>
          <w:szCs w:val="28"/>
        </w:rPr>
        <w:t xml:space="preserve"> к каждой теме урока задания для самостоятельной работы ученика;</w:t>
      </w:r>
    </w:p>
    <w:p w:rsidR="007B6308" w:rsidRDefault="007B6308" w:rsidP="007B6308">
      <w:pPr>
        <w:pStyle w:val="1"/>
        <w:shd w:val="clear" w:color="auto" w:fill="auto"/>
        <w:spacing w:after="200" w:line="276" w:lineRule="auto"/>
        <w:ind w:firstLine="426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- </w:t>
      </w:r>
      <w:r w:rsidRPr="007B6308">
        <w:rPr>
          <w:sz w:val="28"/>
          <w:szCs w:val="28"/>
        </w:rPr>
        <w:t>предоставля</w:t>
      </w:r>
      <w:r>
        <w:rPr>
          <w:sz w:val="28"/>
          <w:szCs w:val="28"/>
        </w:rPr>
        <w:t>ть</w:t>
      </w:r>
      <w:r w:rsidRPr="007B6308">
        <w:rPr>
          <w:sz w:val="28"/>
          <w:szCs w:val="28"/>
        </w:rPr>
        <w:t xml:space="preserve"> обучающимся время для выполнения заданий в соответствии с расписанием уроков;</w:t>
      </w:r>
      <w:proofErr w:type="gramEnd"/>
    </w:p>
    <w:p w:rsidR="007B6308" w:rsidRDefault="007B6308" w:rsidP="007B6308">
      <w:pPr>
        <w:pStyle w:val="1"/>
        <w:shd w:val="clear" w:color="auto" w:fill="auto"/>
        <w:spacing w:after="200" w:line="276" w:lineRule="auto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7B6308">
        <w:rPr>
          <w:sz w:val="28"/>
          <w:szCs w:val="28"/>
        </w:rPr>
        <w:t>проверя</w:t>
      </w:r>
      <w:r>
        <w:rPr>
          <w:sz w:val="28"/>
          <w:szCs w:val="28"/>
        </w:rPr>
        <w:t>ть</w:t>
      </w:r>
      <w:r w:rsidRPr="007B6308">
        <w:rPr>
          <w:sz w:val="28"/>
          <w:szCs w:val="28"/>
        </w:rPr>
        <w:t xml:space="preserve"> выполненные задания и ставит оценку</w:t>
      </w:r>
      <w:r w:rsidR="00B44266">
        <w:rPr>
          <w:sz w:val="28"/>
          <w:szCs w:val="28"/>
        </w:rPr>
        <w:t>;</w:t>
      </w:r>
    </w:p>
    <w:p w:rsidR="00B44266" w:rsidRDefault="00B44266" w:rsidP="00B44266">
      <w:pPr>
        <w:pStyle w:val="aa"/>
        <w:tabs>
          <w:tab w:val="left" w:pos="1534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44266">
        <w:rPr>
          <w:rFonts w:ascii="Times New Roman" w:hAnsi="Times New Roman" w:cs="Times New Roman"/>
          <w:sz w:val="28"/>
          <w:szCs w:val="28"/>
        </w:rPr>
        <w:t>- в ходе обучения для отчета собирать цифровой след (фиксацию фактов деятельности учителя и обучающегося) в различных форматах (</w:t>
      </w:r>
      <w:proofErr w:type="spellStart"/>
      <w:r w:rsidRPr="00B44266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B44266">
        <w:rPr>
          <w:rFonts w:ascii="Times New Roman" w:hAnsi="Times New Roman" w:cs="Times New Roman"/>
          <w:sz w:val="28"/>
          <w:szCs w:val="28"/>
        </w:rPr>
        <w:t xml:space="preserve"> чатов;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результаты тестирования, опрос</w:t>
      </w:r>
      <w:r w:rsidRPr="00B44266">
        <w:rPr>
          <w:rFonts w:ascii="Times New Roman" w:hAnsi="Times New Roman" w:cs="Times New Roman"/>
          <w:sz w:val="28"/>
          <w:szCs w:val="28"/>
        </w:rPr>
        <w:t xml:space="preserve">, решения задач; и </w:t>
      </w:r>
      <w:r>
        <w:rPr>
          <w:rFonts w:ascii="Times New Roman" w:hAnsi="Times New Roman" w:cs="Times New Roman"/>
          <w:sz w:val="28"/>
          <w:szCs w:val="28"/>
        </w:rPr>
        <w:t>т. д.</w:t>
      </w:r>
      <w:r w:rsidRPr="00B44266">
        <w:rPr>
          <w:rFonts w:ascii="Times New Roman" w:hAnsi="Times New Roman" w:cs="Times New Roman"/>
          <w:sz w:val="28"/>
          <w:szCs w:val="28"/>
        </w:rPr>
        <w:t>).</w:t>
      </w:r>
    </w:p>
    <w:p w:rsidR="00B44266" w:rsidRDefault="00BC350D" w:rsidP="002270F7">
      <w:pPr>
        <w:pStyle w:val="1"/>
        <w:shd w:val="clear" w:color="auto" w:fill="auto"/>
        <w:tabs>
          <w:tab w:val="left" w:pos="0"/>
        </w:tabs>
        <w:spacing w:after="12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0F7">
        <w:rPr>
          <w:sz w:val="28"/>
          <w:szCs w:val="28"/>
        </w:rPr>
        <w:t xml:space="preserve">. </w:t>
      </w:r>
      <w:proofErr w:type="gramStart"/>
      <w:r w:rsidR="002270F7">
        <w:rPr>
          <w:sz w:val="28"/>
          <w:szCs w:val="28"/>
        </w:rPr>
        <w:t>Контроль за</w:t>
      </w:r>
      <w:proofErr w:type="gramEnd"/>
      <w:r w:rsidR="002270F7">
        <w:rPr>
          <w:sz w:val="28"/>
          <w:szCs w:val="28"/>
        </w:rPr>
        <w:t xml:space="preserve"> исполнением приказа оставляю за собой.</w:t>
      </w:r>
    </w:p>
    <w:p w:rsidR="002270F7" w:rsidRPr="002270F7" w:rsidRDefault="002270F7" w:rsidP="002270F7">
      <w:pPr>
        <w:pStyle w:val="1"/>
        <w:shd w:val="clear" w:color="auto" w:fill="auto"/>
        <w:tabs>
          <w:tab w:val="left" w:pos="0"/>
        </w:tabs>
        <w:spacing w:after="120" w:line="276" w:lineRule="auto"/>
        <w:ind w:left="426"/>
        <w:jc w:val="both"/>
        <w:rPr>
          <w:sz w:val="28"/>
          <w:szCs w:val="28"/>
        </w:rPr>
      </w:pPr>
    </w:p>
    <w:p w:rsidR="00A56B78" w:rsidRDefault="00A56B78" w:rsidP="008C7B7C">
      <w:pPr>
        <w:pStyle w:val="1"/>
        <w:shd w:val="clear" w:color="auto" w:fill="auto"/>
        <w:tabs>
          <w:tab w:val="left" w:pos="715"/>
        </w:tabs>
        <w:spacing w:after="200" w:line="276" w:lineRule="auto"/>
        <w:jc w:val="center"/>
        <w:rPr>
          <w:sz w:val="28"/>
          <w:szCs w:val="28"/>
        </w:rPr>
      </w:pPr>
    </w:p>
    <w:p w:rsidR="008C7B7C" w:rsidRDefault="008C7B7C" w:rsidP="008C7B7C">
      <w:pPr>
        <w:pStyle w:val="1"/>
        <w:shd w:val="clear" w:color="auto" w:fill="auto"/>
        <w:tabs>
          <w:tab w:val="left" w:pos="715"/>
        </w:tabs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____________________ /</w:t>
      </w:r>
      <w:proofErr w:type="spellStart"/>
      <w:r>
        <w:rPr>
          <w:sz w:val="28"/>
          <w:szCs w:val="28"/>
        </w:rPr>
        <w:t>Ахмедханов</w:t>
      </w:r>
      <w:proofErr w:type="spellEnd"/>
      <w:r>
        <w:rPr>
          <w:sz w:val="28"/>
          <w:szCs w:val="28"/>
        </w:rPr>
        <w:t xml:space="preserve"> Р. В./</w:t>
      </w:r>
    </w:p>
    <w:p w:rsidR="008C7B7C" w:rsidRDefault="008C7B7C" w:rsidP="008C7B7C">
      <w:pPr>
        <w:pStyle w:val="aa"/>
        <w:spacing w:line="360" w:lineRule="auto"/>
        <w:jc w:val="both"/>
      </w:pPr>
    </w:p>
    <w:p w:rsidR="00AF7AA8" w:rsidRDefault="00AF7AA8" w:rsidP="00E477F6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181" w:rsidRDefault="00DD5181" w:rsidP="00E477F6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181" w:rsidRDefault="00DD5181" w:rsidP="00E477F6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181" w:rsidRDefault="00DD5181" w:rsidP="00DD5181">
      <w:pPr>
        <w:pStyle w:val="a6"/>
        <w:spacing w:line="276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DD518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D5181" w:rsidRDefault="00DD5181" w:rsidP="00DD5181">
      <w:pPr>
        <w:pStyle w:val="a6"/>
        <w:spacing w:line="276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</w:t>
      </w:r>
      <w:r w:rsidR="00F937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-ОД от 06.04.2020 г.</w:t>
      </w:r>
    </w:p>
    <w:p w:rsidR="00AB1910" w:rsidRPr="000248EB" w:rsidRDefault="00AB1910" w:rsidP="00AB1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E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0248EB">
        <w:rPr>
          <w:rFonts w:ascii="Times New Roman" w:hAnsi="Times New Roman" w:cs="Times New Roman"/>
          <w:b/>
          <w:sz w:val="28"/>
          <w:szCs w:val="28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AB1910" w:rsidRPr="00EB6CE3" w:rsidRDefault="00AB1910" w:rsidP="00AB1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E3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AB1910" w:rsidRPr="00EB6CE3" w:rsidRDefault="00AB1910" w:rsidP="00F2005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</w:t>
      </w:r>
      <w:r>
        <w:rPr>
          <w:rFonts w:ascii="Times New Roman" w:hAnsi="Times New Roman" w:cs="Times New Roman"/>
        </w:rPr>
        <w:t>казенного</w:t>
      </w:r>
      <w:r w:rsidRPr="00EB6CE3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proofErr w:type="spellStart"/>
      <w:r>
        <w:rPr>
          <w:rFonts w:ascii="Times New Roman" w:hAnsi="Times New Roman" w:cs="Times New Roman"/>
        </w:rPr>
        <w:t>Сар-Сарская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Pr="00EB6CE3">
        <w:rPr>
          <w:rFonts w:ascii="Times New Roman" w:hAnsi="Times New Roman" w:cs="Times New Roman"/>
          <w:sz w:val="24"/>
          <w:szCs w:val="24"/>
        </w:rPr>
        <w:t>» (далее – Положение) разработано: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Федеральным законом от 27.07.2006 № 152-ФЗ «О персональных данных»;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от 06.10.2009 № 373;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от 17.05.2012 № 413;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2.2.2/2.4.1340-03;</w:t>
      </w:r>
    </w:p>
    <w:p w:rsidR="00AB1910" w:rsidRPr="00EB6CE3" w:rsidRDefault="00AB1910" w:rsidP="00470D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2.4.2.2821-10;</w:t>
      </w:r>
    </w:p>
    <w:p w:rsidR="00AB1910" w:rsidRPr="00EB6CE3" w:rsidRDefault="00AB1910" w:rsidP="00F20053">
      <w:pPr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уставом и локальными нормативными актами муниципального казенного общеобразовательного учреждения </w:t>
      </w:r>
      <w:r>
        <w:rPr>
          <w:rFonts w:ascii="Times New Roman" w:hAnsi="Times New Roman" w:cs="Times New Roman"/>
        </w:rPr>
        <w:t xml:space="preserve">МКОУ </w:t>
      </w:r>
      <w:r w:rsidRPr="00EB6C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Сар-Сарская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СОШ» (далее – Школа).</w:t>
      </w:r>
    </w:p>
    <w:p w:rsidR="00AB1910" w:rsidRPr="00EB6CE3" w:rsidRDefault="00AB1910" w:rsidP="00F200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1.2. Электронное обучение и дистанционные образовательные технологии применяются в целях: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AB1910" w:rsidRPr="00EB6CE3" w:rsidRDefault="00AB1910" w:rsidP="00F20053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AB1910" w:rsidRPr="00EB6CE3" w:rsidRDefault="00AB1910" w:rsidP="00F200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1.3. В настоящем Положении используются термины: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</w:t>
      </w:r>
      <w:r w:rsidRPr="00EB6CE3">
        <w:rPr>
          <w:rFonts w:ascii="Times New Roman" w:hAnsi="Times New Roman" w:cs="Times New Roman"/>
          <w:sz w:val="24"/>
          <w:szCs w:val="24"/>
        </w:rPr>
        <w:lastRenderedPageBreak/>
        <w:t>передачу по линиям связи указанной информации, взаимодействие обучающихся и педагогических работников.</w:t>
      </w:r>
    </w:p>
    <w:p w:rsidR="00AB1910" w:rsidRPr="00EB6CE3" w:rsidRDefault="00AB1910" w:rsidP="00F20053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B1910" w:rsidRPr="00EB6CE3" w:rsidRDefault="00AB1910" w:rsidP="00470D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AB1910" w:rsidRPr="00EB6CE3" w:rsidRDefault="00AB1910" w:rsidP="00AB1910">
      <w:pPr>
        <w:spacing w:after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E3">
        <w:rPr>
          <w:rFonts w:ascii="Times New Roman" w:hAnsi="Times New Roman" w:cs="Times New Roman"/>
          <w:b/>
          <w:sz w:val="24"/>
          <w:szCs w:val="24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CE3">
        <w:rPr>
          <w:rFonts w:ascii="Times New Roman" w:hAnsi="Times New Roman" w:cs="Times New Roman"/>
          <w:sz w:val="24"/>
          <w:szCs w:val="24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CE3">
        <w:rPr>
          <w:rFonts w:ascii="Times New Roman" w:hAnsi="Times New Roman" w:cs="Times New Roman"/>
          <w:sz w:val="24"/>
          <w:szCs w:val="24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обучающимся в аудитории.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lastRenderedPageBreak/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AB1910" w:rsidRPr="00EB6CE3" w:rsidRDefault="00AB1910" w:rsidP="00470D0D">
      <w:pPr>
        <w:tabs>
          <w:tab w:val="left" w:pos="552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интернет.</w:t>
      </w:r>
    </w:p>
    <w:p w:rsidR="00AB1910" w:rsidRPr="00EB6CE3" w:rsidRDefault="00AB1910" w:rsidP="00F20053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Освоение обучающимся образовательных программ или их частей в виде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подтверждается документом об образовании и (или) о квалификации либо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>документом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>.</w:t>
      </w:r>
    </w:p>
    <w:p w:rsidR="00AB1910" w:rsidRPr="00EB6CE3" w:rsidRDefault="00AB1910" w:rsidP="00AB19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E3">
        <w:rPr>
          <w:rFonts w:ascii="Times New Roman" w:eastAsia="Calibri" w:hAnsi="Times New Roman" w:cs="Times New Roman"/>
          <w:b/>
          <w:sz w:val="24"/>
          <w:szCs w:val="24"/>
        </w:rPr>
        <w:t>3. </w:t>
      </w:r>
      <w:r w:rsidRPr="00EB6CE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рабочая программа;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CE3">
        <w:rPr>
          <w:rFonts w:ascii="Times New Roman" w:hAnsi="Times New Roman" w:cs="Times New Roman"/>
          <w:sz w:val="24"/>
          <w:szCs w:val="24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б) аудио – аудиозапись теоретической части, практического занятия или иного вида учебного материала;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lastRenderedPageBreak/>
        <w:t>в) видео – видеозапись теоретической части, демонстрационный анимационный ролик;</w:t>
      </w:r>
    </w:p>
    <w:p w:rsidR="00AB1910" w:rsidRPr="00EB6CE3" w:rsidRDefault="00AB1910" w:rsidP="00F20053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г) программный продукт, в том числе мобильные приложения.</w:t>
      </w:r>
    </w:p>
    <w:p w:rsidR="00AB1910" w:rsidRPr="00EB6CE3" w:rsidRDefault="00AB1910" w:rsidP="00AB1910">
      <w:pPr>
        <w:spacing w:after="24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E3">
        <w:rPr>
          <w:rFonts w:ascii="Times New Roman" w:hAnsi="Times New Roman" w:cs="Times New Roman"/>
          <w:b/>
          <w:sz w:val="24"/>
          <w:szCs w:val="24"/>
        </w:rPr>
        <w:t>4. Техническое и программное обеспечение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серверы для обеспечения хранения и функционирования программного и информационного обеспечения;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коммуникационное оборудование, обеспечивающее доступ к ЭИОР через локальные сети и сеть интернет.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CE3">
        <w:rPr>
          <w:rFonts w:ascii="Times New Roman" w:hAnsi="Times New Roman" w:cs="Times New Roman"/>
          <w:sz w:val="24"/>
          <w:szCs w:val="24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CE3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openEdx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– электронные системы персонификации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>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программное обеспечение, предоставляющее возможность организации видеосвязи;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серверное программное обеспечение, поддерживающее функционирование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сервера и связь с электронной информационно-образовательной средой через сеть интернет;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дополнительное программное обеспечение для разработки электронных образовательных ресурсов.</w:t>
      </w:r>
    </w:p>
    <w:p w:rsidR="00AB1910" w:rsidRPr="00EB6CE3" w:rsidRDefault="00AB1910" w:rsidP="00AB1910">
      <w:pPr>
        <w:spacing w:before="240" w:after="240"/>
        <w:ind w:left="5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E3">
        <w:rPr>
          <w:rFonts w:ascii="Times New Roman" w:hAnsi="Times New Roman" w:cs="Times New Roman"/>
          <w:b/>
          <w:sz w:val="24"/>
          <w:szCs w:val="24"/>
        </w:rPr>
        <w:t>5. Порядок организации электронного обучения и применения дистанционных образовательных технологий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уроки;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лекции;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семинары;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практические занятия;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лабораторные работы;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контрольные работы;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самостоятельная работа;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– консультации с преподавателями.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lastRenderedPageBreak/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AB1910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для обучающихся в </w:t>
      </w:r>
      <w:r>
        <w:rPr>
          <w:rFonts w:ascii="Times New Roman" w:hAnsi="Times New Roman" w:cs="Times New Roman"/>
        </w:rPr>
        <w:t>1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</w:rPr>
        <w:t>е</w:t>
      </w:r>
      <w:r w:rsidRPr="00EB6CE3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</w:rPr>
        <w:t>0</w:t>
      </w:r>
      <w:r w:rsidRPr="00EB6CE3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</w:rPr>
        <w:t xml:space="preserve"> </w:t>
      </w:r>
      <w:r w:rsidRPr="00EB6CE3">
        <w:rPr>
          <w:rFonts w:ascii="Times New Roman" w:hAnsi="Times New Roman" w:cs="Times New Roman"/>
          <w:sz w:val="24"/>
          <w:szCs w:val="24"/>
        </w:rPr>
        <w:t xml:space="preserve">для обучающихся в </w:t>
      </w:r>
      <w:r>
        <w:rPr>
          <w:rFonts w:ascii="Times New Roman" w:hAnsi="Times New Roman" w:cs="Times New Roman"/>
        </w:rPr>
        <w:t>2-5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классах – 15 мин;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для обучающихся в </w:t>
      </w:r>
      <w:r>
        <w:rPr>
          <w:rFonts w:ascii="Times New Roman" w:hAnsi="Times New Roman" w:cs="Times New Roman"/>
        </w:rPr>
        <w:t>6-7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классах – 20 мин;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для обучающихся в </w:t>
      </w:r>
      <w:r>
        <w:rPr>
          <w:rFonts w:ascii="Times New Roman" w:hAnsi="Times New Roman" w:cs="Times New Roman"/>
        </w:rPr>
        <w:t>8-9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классах – 25 мин;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для обучающихся в </w:t>
      </w:r>
      <w:r>
        <w:rPr>
          <w:rFonts w:ascii="Times New Roman" w:hAnsi="Times New Roman" w:cs="Times New Roman"/>
        </w:rPr>
        <w:t>10-11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классах на первом часу учебных занятий – 30 мин</w:t>
      </w:r>
      <w:r>
        <w:rPr>
          <w:rFonts w:ascii="Times New Roman" w:hAnsi="Times New Roman" w:cs="Times New Roman"/>
        </w:rPr>
        <w:t>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CE3">
        <w:rPr>
          <w:rFonts w:ascii="Times New Roman" w:hAnsi="Times New Roman" w:cs="Times New Roman"/>
          <w:sz w:val="24"/>
          <w:szCs w:val="24"/>
        </w:rPr>
        <w:t xml:space="preserve">Оптимальное количество занятий с использованием персональных электронно-вычислительных машин (ПЭВМ) в течение учебного дня для обучающихся </w:t>
      </w:r>
      <w:r>
        <w:rPr>
          <w:rFonts w:ascii="Times New Roman" w:hAnsi="Times New Roman" w:cs="Times New Roman"/>
        </w:rPr>
        <w:t>1</w:t>
      </w:r>
      <w:r w:rsidRPr="00EB6C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4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классов составляет один урок, для обучающихся в </w:t>
      </w:r>
      <w:r>
        <w:rPr>
          <w:rFonts w:ascii="Times New Roman" w:hAnsi="Times New Roman" w:cs="Times New Roman"/>
        </w:rPr>
        <w:t>5</w:t>
      </w:r>
      <w:r w:rsidRPr="00EB6C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8</w:t>
      </w:r>
      <w:r w:rsidRPr="00EB6CE3">
        <w:rPr>
          <w:rFonts w:ascii="Times New Roman" w:hAnsi="Times New Roman" w:cs="Times New Roman"/>
          <w:sz w:val="24"/>
          <w:szCs w:val="24"/>
        </w:rPr>
        <w:t xml:space="preserve">I классах – два урока, для обучающихся в </w:t>
      </w:r>
      <w:r>
        <w:rPr>
          <w:rFonts w:ascii="Times New Roman" w:hAnsi="Times New Roman" w:cs="Times New Roman"/>
        </w:rPr>
        <w:t>9</w:t>
      </w:r>
      <w:r w:rsidRPr="00EB6C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11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классах – три урока.</w:t>
      </w:r>
      <w:proofErr w:type="gramEnd"/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2.2.2/2.4.1340-03.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5.8. </w:t>
      </w:r>
      <w:proofErr w:type="spellStart"/>
      <w:r w:rsidRPr="00EB6CE3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EB6CE3">
        <w:rPr>
          <w:rFonts w:ascii="Times New Roman" w:hAnsi="Times New Roman" w:cs="Times New Roman"/>
          <w:sz w:val="24"/>
          <w:szCs w:val="24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− для обучающихся </w:t>
      </w:r>
      <w:r>
        <w:rPr>
          <w:rFonts w:ascii="Times New Roman" w:hAnsi="Times New Roman" w:cs="Times New Roman"/>
        </w:rPr>
        <w:t>2</w:t>
      </w:r>
      <w:r w:rsidRPr="00EB6C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5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классов – не более 60 мин;</w:t>
      </w:r>
    </w:p>
    <w:p w:rsidR="00AB1910" w:rsidRPr="00EB6CE3" w:rsidRDefault="00AB1910" w:rsidP="00470D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>− для обучающихся VI классов и старше – не более 90 мин.</w:t>
      </w:r>
    </w:p>
    <w:p w:rsidR="00AB1910" w:rsidRPr="00EB6CE3" w:rsidRDefault="00AB1910" w:rsidP="0047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CE3">
        <w:rPr>
          <w:rFonts w:ascii="Times New Roman" w:hAnsi="Times New Roman" w:cs="Times New Roman"/>
          <w:sz w:val="24"/>
          <w:szCs w:val="24"/>
        </w:rPr>
        <w:t xml:space="preserve">Время проведения компьютерных игр с навязанным ритмом не должно превышать 10 мин для учащихся </w:t>
      </w:r>
      <w:r>
        <w:rPr>
          <w:rFonts w:ascii="Times New Roman" w:hAnsi="Times New Roman" w:cs="Times New Roman"/>
        </w:rPr>
        <w:t>2</w:t>
      </w:r>
      <w:r w:rsidRPr="00EB6C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5</w:t>
      </w:r>
      <w:r w:rsidRPr="00EB6CE3">
        <w:rPr>
          <w:rFonts w:ascii="Times New Roman" w:hAnsi="Times New Roman" w:cs="Times New Roman"/>
          <w:sz w:val="24"/>
          <w:szCs w:val="24"/>
        </w:rPr>
        <w:t xml:space="preserve"> классов и 15 мин для учащихся </w:t>
      </w:r>
      <w:proofErr w:type="gramStart"/>
      <w:r w:rsidRPr="00EB6CE3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EB6CE3">
        <w:rPr>
          <w:rFonts w:ascii="Times New Roman" w:hAnsi="Times New Roman" w:cs="Times New Roman"/>
          <w:sz w:val="24"/>
          <w:szCs w:val="24"/>
        </w:rPr>
        <w:t xml:space="preserve"> классов. Рекомендуется проводить их в конце занятия.</w:t>
      </w:r>
    </w:p>
    <w:p w:rsidR="00AB1910" w:rsidRPr="0071431E" w:rsidRDefault="00AB1910" w:rsidP="00470D0D">
      <w:pPr>
        <w:pStyle w:val="ac"/>
        <w:spacing w:before="0" w:beforeAutospacing="0" w:after="0" w:afterAutospacing="0"/>
      </w:pPr>
    </w:p>
    <w:p w:rsidR="00AB1910" w:rsidRPr="00DD5181" w:rsidRDefault="00AB1910" w:rsidP="00DD5181">
      <w:pPr>
        <w:pStyle w:val="a6"/>
        <w:spacing w:line="276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1910" w:rsidRPr="00DD5181" w:rsidSect="00AF7A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87F53"/>
    <w:multiLevelType w:val="multilevel"/>
    <w:tmpl w:val="20BE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443F43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 w:themeColor="text1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D327153"/>
    <w:multiLevelType w:val="hybridMultilevel"/>
    <w:tmpl w:val="BBA8A428"/>
    <w:lvl w:ilvl="0" w:tplc="3E1871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16EA7"/>
    <w:multiLevelType w:val="hybridMultilevel"/>
    <w:tmpl w:val="DC40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847AA"/>
    <w:multiLevelType w:val="multilevel"/>
    <w:tmpl w:val="88EAEB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AA8"/>
    <w:rsid w:val="000604C0"/>
    <w:rsid w:val="002270F7"/>
    <w:rsid w:val="002B6B7C"/>
    <w:rsid w:val="00470D0D"/>
    <w:rsid w:val="00541D89"/>
    <w:rsid w:val="0055537B"/>
    <w:rsid w:val="00697239"/>
    <w:rsid w:val="00744D48"/>
    <w:rsid w:val="00773027"/>
    <w:rsid w:val="007B6308"/>
    <w:rsid w:val="00821238"/>
    <w:rsid w:val="008C7B7C"/>
    <w:rsid w:val="00A56B78"/>
    <w:rsid w:val="00AB1910"/>
    <w:rsid w:val="00AF7AA8"/>
    <w:rsid w:val="00B16E02"/>
    <w:rsid w:val="00B44266"/>
    <w:rsid w:val="00BC350D"/>
    <w:rsid w:val="00C77AC3"/>
    <w:rsid w:val="00DD5181"/>
    <w:rsid w:val="00E477F6"/>
    <w:rsid w:val="00F17634"/>
    <w:rsid w:val="00F20053"/>
    <w:rsid w:val="00F9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F7A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7AA8"/>
    <w:pPr>
      <w:widowControl w:val="0"/>
      <w:shd w:val="clear" w:color="auto" w:fill="FFFFFF"/>
      <w:spacing w:after="26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A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F7AA8"/>
    <w:rPr>
      <w:color w:val="0000FF"/>
      <w:u w:val="single"/>
    </w:rPr>
  </w:style>
  <w:style w:type="paragraph" w:styleId="a6">
    <w:name w:val="No Spacing"/>
    <w:uiPriority w:val="1"/>
    <w:qFormat/>
    <w:rsid w:val="00AF7AA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E477F6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E477F6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Выделение жирным"/>
    <w:basedOn w:val="a0"/>
    <w:qFormat/>
    <w:rsid w:val="00E477F6"/>
    <w:rPr>
      <w:b/>
      <w:bCs/>
    </w:rPr>
  </w:style>
  <w:style w:type="paragraph" w:styleId="aa">
    <w:name w:val="List Paragraph"/>
    <w:basedOn w:val="a"/>
    <w:uiPriority w:val="1"/>
    <w:qFormat/>
    <w:rsid w:val="008C7B7C"/>
    <w:pPr>
      <w:ind w:left="720"/>
      <w:contextualSpacing/>
    </w:pPr>
  </w:style>
  <w:style w:type="character" w:customStyle="1" w:styleId="ab">
    <w:name w:val="Основной текст_"/>
    <w:basedOn w:val="a0"/>
    <w:link w:val="1"/>
    <w:locked/>
    <w:rsid w:val="008C7B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8C7B7C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Заголовок №2_"/>
    <w:basedOn w:val="a0"/>
    <w:link w:val="22"/>
    <w:locked/>
    <w:rsid w:val="00C77AC3"/>
    <w:rPr>
      <w:rFonts w:ascii="Times New Roman" w:eastAsia="Times New Roman" w:hAnsi="Times New Roman" w:cs="Times New Roman"/>
      <w:b/>
      <w:bCs/>
      <w:color w:val="443F43"/>
      <w:shd w:val="clear" w:color="auto" w:fill="FFFFFF"/>
    </w:rPr>
  </w:style>
  <w:style w:type="paragraph" w:customStyle="1" w:styleId="22">
    <w:name w:val="Заголовок №2"/>
    <w:basedOn w:val="a"/>
    <w:link w:val="21"/>
    <w:rsid w:val="00C77AC3"/>
    <w:pPr>
      <w:widowControl w:val="0"/>
      <w:shd w:val="clear" w:color="auto" w:fill="FFFFFF"/>
      <w:spacing w:after="0" w:line="264" w:lineRule="auto"/>
      <w:outlineLvl w:val="1"/>
    </w:pPr>
    <w:rPr>
      <w:rFonts w:ascii="Times New Roman" w:eastAsia="Times New Roman" w:hAnsi="Times New Roman" w:cs="Times New Roman"/>
      <w:b/>
      <w:bCs/>
      <w:color w:val="443F43"/>
      <w:lang w:eastAsia="en-US"/>
    </w:rPr>
  </w:style>
  <w:style w:type="paragraph" w:styleId="ac">
    <w:name w:val="Normal (Web)"/>
    <w:basedOn w:val="a"/>
    <w:uiPriority w:val="99"/>
    <w:unhideWhenUsed/>
    <w:rsid w:val="00AB191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sh6.bkobr.ru/attachments/article/1209/Prikaz%20%E2%84%9673%20ot%2025.03.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D548-DC91-47F4-BD0B-D04CDBC0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2020-04-07T06:11:00Z</dcterms:created>
  <dcterms:modified xsi:type="dcterms:W3CDTF">2020-04-07T08:43:00Z</dcterms:modified>
</cp:coreProperties>
</file>