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02" w:rsidRPr="0010719D" w:rsidRDefault="0010719D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0DF9" wp14:editId="404F06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19D" w:rsidRPr="0010719D" w:rsidRDefault="0010719D" w:rsidP="0010719D">
                            <w:pPr>
                              <w:spacing w:before="75" w:after="15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64A2" w:themeColor="accent4"/>
                                <w:kern w:val="3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071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64A2" w:themeColor="accent4"/>
                                <w:kern w:val="36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Работа с родителями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20D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OJJMKq5AgAARAUAAA4A&#10;AAAAAAAAAAAAAAAALgIAAGRycy9lMm9Eb2MueG1sUEsBAi0AFAAGAAgAAAAhAEuJJs3WAAAABQEA&#10;AA8AAAAAAAAAAAAAAAAAEwUAAGRycy9kb3ducmV2LnhtbFBLBQYAAAAABAAEAPMAAAAWBgAAAAA=&#10;" filled="f" stroked="f">
                <v:fill o:detectmouseclick="t"/>
                <v:textbox style="mso-fit-shape-to-text:t">
                  <w:txbxContent>
                    <w:p w:rsidR="0010719D" w:rsidRPr="0010719D" w:rsidRDefault="0010719D" w:rsidP="0010719D">
                      <w:pPr>
                        <w:spacing w:before="75" w:after="15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64A2" w:themeColor="accent4"/>
                          <w:kern w:val="3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0719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64A2" w:themeColor="accent4"/>
                          <w:kern w:val="36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Работа с родителями обучающихся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002"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данной работы является: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родителей во все сферы деятельности школы на основе нормативных документов.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родительского всеобуча на паритетных началах: педагоги – родители, родители – родители.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в семьях.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профилактики асоциального поведения детей и подростков.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взаимодействия школа – семья.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сопровождение семьи (изучение, консультирование, оказание помощи в вопросах воспитания, просвещения и др.);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психолого-педагогической работы с родителями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функция семьи имеет три аспекта: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1)Формирование</w:t>
      </w:r>
      <w:proofErr w:type="gramEnd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мотивационно-ценностной сферы (отношение к людям, к делу, к себе).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 IQ сферы (способностей, приобретение знаний, и т.д.).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эмоционально-волевой сферы.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Воспитательный потенциал семьи – это материальные и бытовые условия, численность и структура семьи, характер отношений, психоэмоциональный 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фон, особенности общения, личность родителей, уровень педагогической культуры и другое.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Отсюда следует вывод: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с родителями условно можно разделить на две части: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родителями класса в рамках родительских собраний по повышению педагогической и психологической культуры;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частью родителей в форме коррекционно-развивающих занятий по формированию навыков и умений, связанных, в первую очередь, с конструктивным взаимодействием в системе «родитель-ребёнок».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работы школы с родителями состоит в следующем: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участие родителей в управлении школой (совет школы, родительские комитеты).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Формы и методы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Методы работы: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наблюдение; беседа; тестирование; анкетирование.</w:t>
      </w:r>
    </w:p>
    <w:p w:rsidR="0010719D" w:rsidRDefault="0010719D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10719D" w:rsidRDefault="0010719D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10719D" w:rsidRDefault="0010719D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10719D" w:rsidRDefault="0010719D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10719D" w:rsidRDefault="0010719D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586002" w:rsidRPr="0010719D" w:rsidRDefault="00586002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Формы работы с родителями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4536"/>
      </w:tblGrid>
      <w:tr w:rsidR="00586002" w:rsidRPr="0010719D" w:rsidTr="00586002">
        <w:trPr>
          <w:tblCellSpacing w:w="15" w:type="dxa"/>
        </w:trPr>
        <w:tc>
          <w:tcPr>
            <w:tcW w:w="41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Традиционные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Нетрадиционные</w:t>
            </w:r>
          </w:p>
        </w:tc>
      </w:tr>
      <w:tr w:rsidR="00586002" w:rsidRPr="0010719D" w:rsidTr="00586002">
        <w:trPr>
          <w:trHeight w:val="2625"/>
          <w:tblCellSpacing w:w="15" w:type="dxa"/>
        </w:trPr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Родительские собрания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</w:t>
            </w:r>
            <w:proofErr w:type="spellStart"/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Общеклассные</w:t>
            </w:r>
            <w:proofErr w:type="spellEnd"/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общешкольные конференции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Индивидуальные консультации педагога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Посещения на дому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Родительские тренинги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Дискуссии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Психологические разминки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Круглые столы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Устные журналы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Практикумы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Родительские вечера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Родительские чтения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Родительские ринги</w:t>
            </w:r>
          </w:p>
        </w:tc>
      </w:tr>
    </w:tbl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системе работы классного руководителя с родителями учащихся отводится психолого-педагогическому просвещению.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Формы психолого-педагогического просвещения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Университет педагогических знаний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Лекция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(форма, подробно раскрывающая сущность той или иной проблемы воспитания. Главное в лекции – анализ явлений, ситуаций).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Конференция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(предусматривает расширение, углубление и закрепление знаний о воспитании детей).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конференции 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конференции должны готовиться очень тщательно, с обязательным участием психолога, социального педагога, которые работают 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</w:t>
      </w:r>
      <w:proofErr w:type="gramStart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10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она принимает определенные решения или намечает мероприятия по заявленной проблеме.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Практикум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Открытые уроки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Индивидуальные тематические консультации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(обмен информацией, дающей реальное представление о школьных делах и поведении ребенка, его проблемах).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 сведения для своей профессиональной работы с ребенком: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особенности здоровья ребенка;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его увлечения, интересы;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предпочтения в общении в семье;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поведенческие реакции;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особенности характера;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мотивации учения;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моральные ценности семьи.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Посещение семьи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(индивидуальная работа педагога с родителями, знакомство с условиями жизни).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Родительское собрание 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анализа, осмысления на основе данных педагогической науки опыта воспитания).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Общешкольные родительские собрания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проводятся два раза в год. Цель: знакомство с нормативно-правовыми документами о школе, основными направлениями, задачами, итогами работы.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отчитывается о работе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Классные родительские собрания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проводятся четыре-пять раз в год. Цель: 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 разговор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Рекомендации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проведению родительских собраний: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Родительское собрание должно просвещать родителей, а не констатировать ошибки и неудачи детей.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Тема собрания должна учитывать возрастные особенности детей.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Собрание должно носить как теоретический, так и практический характер: анализ ситуаций, тренинги, дискуссии и т. д.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Собрание не должно заниматься обсуждением и осуждением личностей учащихся.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 тематика консультаций для родителей: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Ребенок не хочет учиться. Как ему помочь?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Плохая память ребенка. Как ее развить?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Единственный ребенок в семье. Пути преодоления трудностей в воспитании.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Наказания детей. Какими им быть?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Тревожность детей. К чему она может привести?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Застенчивый  ребенок</w:t>
      </w:r>
      <w:proofErr w:type="gramEnd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  застенчивости</w:t>
      </w:r>
      <w:proofErr w:type="gramEnd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пути ее преодоления.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Грубость и непонимание в семье.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Талантливый ребенок в семье.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Друзья детей – друзья или враги?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Три поколения под одной крышей. Проблемы общения.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Родительские чтения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Родительские вечера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 темы родительских вечеров: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Рождение ребенка и первый год его жизни и развития.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Первые книжки ребенка.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Будущее моего ребенка. Каким я его вижу?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Друзья моего ребенка.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Праздники нашей семьи.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«Можно» и «нельзя» в нашей семье.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День рождения нашей семьи. Как мы его празднуем?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Песни, которые пели и поют наши дети.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Родительский тренинг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интересом родители выполняют такие </w:t>
      </w:r>
      <w:proofErr w:type="spellStart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Родительские ринги</w:t>
      </w: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традиционные, и нетрадиционные методы, формы взаимодействия </w:t>
      </w:r>
      <w:proofErr w:type="gramStart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  руководителя</w:t>
      </w:r>
      <w:proofErr w:type="gramEnd"/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родителями  учеников  ставят одну общую цель – сделать счастливой подрастающую личность, входящую в современную культурную жизнь.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Педагогам и родителям на заметку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ребенка постоянно критикуют, он учится ненавидеть;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ребенка высмеивают, он становится замкнутым;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ребенка хвалят, он учится быть благородным;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ребенка поддерживают, он учится ценить себя;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растет в упреках, он учится жить с чувством вины;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растет в терпимости, он учится понимать других;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растет в честности, он учится быть справедливым;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растет в безопасности, он учится верить в людей;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живет во вражде, он учится быть агрессивным;</w:t>
      </w:r>
    </w:p>
    <w:p w:rsidR="00586002" w:rsidRPr="0010719D" w:rsidRDefault="00586002" w:rsidP="0058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живет в понимании и дружелюбии, он учится находить любовь в этом мире.</w:t>
      </w:r>
    </w:p>
    <w:p w:rsidR="00586002" w:rsidRPr="0010719D" w:rsidRDefault="00586002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A10625" w:rsidRDefault="00A10625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25" w:rsidRDefault="00A10625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25" w:rsidRDefault="00A10625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02" w:rsidRPr="0010719D" w:rsidRDefault="00586002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 работы с родителями.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482"/>
        <w:gridCol w:w="7666"/>
      </w:tblGrid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(последняя неделя)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«Готовность детей к школе, обеспеченность учебниками. Задачи по организации учебно-воспитательного процесса в новом учебном году. Выборы родительского комитета. Инструктажи о мерах безопасности (общий инструктаж)»;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родительского комитета,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посвященное началу учебного года.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месяца)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</w:t>
            </w:r>
            <w:proofErr w:type="gramEnd"/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учащихся с целью проверки соблюдения детьми режима дня, выявление «неблагополучных» семей (составление актов обследования семей). Беседы об участии детей во внеурочной деятельности и посещении кружков и секций.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(конец месяца)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Открытое родительское собрание совместно с учащимися, учителями и администрацией школы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«Предварительные итоги 1 четверти: успеваемость, посещаемость, поведение. Первые радости и первые неудачи. Характеристика класса как коллектива. Организация питания и подвоза, дополнительного образования детей. Родительский всеобуч – ознакомление с нормативно-правовой базой школы (Устав, локальные акты, образовательные программы и т.д.)». Беседы с администрацией и учителями-предметниками.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(телефонный разговор) 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ребенка жизненным приоритетам».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(последняя неделя)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 совместно с учащимися «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здорово, что все мы здесь сегодня собрались». (О Новогодних мероприятиях и безопасности во время их проведения. Обеспечение детей новогодними подарками. О занятости детей во внеурочное время.)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Смотр – конкурс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«Маленькие тайны дневника школьника». Анализ родительским комитетом отношения </w:t>
            </w:r>
            <w:proofErr w:type="gramStart"/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proofErr w:type="gramEnd"/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к ведению школьного дневника.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родительского комитета 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«Благоприятные условия развития детей. Воспитание нравственности».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 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творческих способностей ребёнка – залог успешной адаптации к жизни в обществе». (О подготовке к фестивалю детского творчества, роль и участие семьи. Текущие результаты успеваемости, посещаемость и поведение детей).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(дистанционная связь)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 наказывать ребенка. Кнут или пряник?».</w:t>
            </w: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Заседание родительского комитета 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роли родителей в повышении качества образовательного процесса».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месяца)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</w:t>
            </w:r>
            <w:proofErr w:type="gramEnd"/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учащихся с целью проверки соблюдения детьми режима дня, выявление «неблагополучных» семей (составление актов обследования семей).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(последняя неделя)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«Подведение итогов за прошедший год. Педагогические рекомендации на каникулы». Инструктажи безопасности.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родительского комитета </w:t>
            </w: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«Подведение итогов работы за учебный год».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регулярной связи с родителями (о летнем отдыхе и занятости детей в каникулярный период, прохождении детьми летней практики на пришкольном участке).</w:t>
            </w:r>
          </w:p>
        </w:tc>
      </w:tr>
      <w:tr w:rsidR="00586002" w:rsidRPr="0010719D" w:rsidTr="0058600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связь с родителями с целью постоянного контроля за жизнедеятельностью ребёнка в школе и дома (совместное индивидуальное сопровождение детей).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 соцопросы родителей.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общешкольных и классных мероприятиях (День знаний, День учителя, День Матери, вечер встречи с выпускниками, 23 февраля, 8 марта, 9 мая, Последний звонок).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107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коллективного  посещения</w:t>
            </w:r>
            <w:proofErr w:type="gramEnd"/>
            <w:r w:rsidRPr="00107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музеев, выставок, театров; экскурсии.</w:t>
            </w:r>
          </w:p>
          <w:p w:rsidR="00586002" w:rsidRPr="0010719D" w:rsidRDefault="00586002" w:rsidP="0058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участие в творческих конкурсах, проектах.</w:t>
            </w:r>
          </w:p>
        </w:tc>
      </w:tr>
    </w:tbl>
    <w:p w:rsidR="00586002" w:rsidRPr="0010719D" w:rsidRDefault="00586002" w:rsidP="0058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</w:t>
      </w:r>
    </w:p>
    <w:p w:rsidR="00F34766" w:rsidRPr="00A10625" w:rsidRDefault="00A10625" w:rsidP="00A1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071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406F4754" wp14:editId="08102FD2">
            <wp:simplePos x="0" y="0"/>
            <wp:positionH relativeFrom="column">
              <wp:posOffset>453390</wp:posOffset>
            </wp:positionH>
            <wp:positionV relativeFrom="paragraph">
              <wp:posOffset>525780</wp:posOffset>
            </wp:positionV>
            <wp:extent cx="4714875" cy="2228850"/>
            <wp:effectExtent l="0" t="0" r="9525" b="0"/>
            <wp:wrapNone/>
            <wp:docPr id="1" name="Рисунок 1" descr="https://xn--j1ahfl.xn--p1ai/data/edu/images/5105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edu/images/5105_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6002" w:rsidRPr="001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воспитательной работы с родителями.</w:t>
      </w:r>
    </w:p>
    <w:sectPr w:rsidR="00F34766" w:rsidRPr="00A10625" w:rsidSect="001071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2"/>
    <w:rsid w:val="0010719D"/>
    <w:rsid w:val="001E2016"/>
    <w:rsid w:val="003E73D4"/>
    <w:rsid w:val="00586002"/>
    <w:rsid w:val="00603ED2"/>
    <w:rsid w:val="006F0CED"/>
    <w:rsid w:val="0084587F"/>
    <w:rsid w:val="009C391D"/>
    <w:rsid w:val="00A10625"/>
    <w:rsid w:val="00B5263F"/>
    <w:rsid w:val="00D97BB4"/>
    <w:rsid w:val="00DC069B"/>
    <w:rsid w:val="00E317BF"/>
    <w:rsid w:val="00EA553E"/>
    <w:rsid w:val="00EC2D86"/>
    <w:rsid w:val="00F0636B"/>
    <w:rsid w:val="00F34766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E2427-7AAB-4A39-B7C1-F638F6EF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2680</Words>
  <Characters>15279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Миллят</dc:creator>
  <cp:keywords/>
  <dc:description/>
  <cp:lastModifiedBy>gabibullah</cp:lastModifiedBy>
  <cp:revision>4</cp:revision>
  <dcterms:created xsi:type="dcterms:W3CDTF">2018-03-04T10:32:00Z</dcterms:created>
  <dcterms:modified xsi:type="dcterms:W3CDTF">2020-01-03T10:49:00Z</dcterms:modified>
</cp:coreProperties>
</file>